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bookmarkStart w:id="0" w:name="_GoBack"/>
      <w:bookmarkEnd w:id="0"/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COMITÉ DE ADQUISICIONES, ARRENDAMIENTOS Y CONTRATACIÓN DE SERVICIOS DE LA ADMINISTRACIÓN PÚBLICA ESTATAL</w:t>
      </w: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>
        <w:rPr>
          <w:rFonts w:ascii="Arial" w:hAnsi="Arial" w:cs="Arial"/>
          <w:szCs w:val="20"/>
        </w:rPr>
        <w:t>____________________”.</w:t>
      </w:r>
    </w:p>
    <w:p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:rsidR="000558E7" w:rsidRPr="00ED3C03" w:rsidRDefault="000558E7" w:rsidP="000558E7">
      <w:pPr>
        <w:rPr>
          <w:sz w:val="32"/>
          <w:lang w:val="de-DE"/>
        </w:rPr>
      </w:pPr>
    </w:p>
    <w:p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:rsidR="00691960" w:rsidRPr="00ED3C03" w:rsidRDefault="00691960" w:rsidP="00691960">
      <w:pPr>
        <w:rPr>
          <w:sz w:val="32"/>
          <w:lang w:val="de-DE"/>
        </w:rPr>
      </w:pPr>
    </w:p>
    <w:p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:rsidR="002237A0" w:rsidRPr="00ED3C03" w:rsidRDefault="002237A0">
      <w:pPr>
        <w:rPr>
          <w:sz w:val="32"/>
        </w:rPr>
      </w:pPr>
    </w:p>
    <w:p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8C1" w:rsidRDefault="009E28C1">
      <w:r>
        <w:separator/>
      </w:r>
    </w:p>
  </w:endnote>
  <w:endnote w:type="continuationSeparator" w:id="0">
    <w:p w:rsidR="009E28C1" w:rsidRDefault="009E2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8C1" w:rsidRDefault="009E28C1">
      <w:r>
        <w:separator/>
      </w:r>
    </w:p>
  </w:footnote>
  <w:footnote w:type="continuationSeparator" w:id="0">
    <w:p w:rsidR="009E28C1" w:rsidRDefault="009E2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B50289">
      <w:rPr>
        <w:rFonts w:asciiTheme="majorHAnsi" w:hAnsiTheme="majorHAnsi"/>
        <w:b/>
      </w:rPr>
      <w:t>X</w:t>
    </w:r>
  </w:p>
  <w:p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:rsidR="00C415CD" w:rsidRDefault="00C415CD" w:rsidP="00574273">
    <w:pPr>
      <w:ind w:left="709"/>
      <w:jc w:val="center"/>
      <w:rPr>
        <w:rFonts w:asciiTheme="majorHAnsi" w:hAnsiTheme="majorHAnsi"/>
        <w:b/>
        <w:iCs/>
        <w:sz w:val="20"/>
        <w:szCs w:val="20"/>
      </w:rPr>
    </w:pPr>
    <w:r w:rsidRPr="001A5FB8">
      <w:rPr>
        <w:rFonts w:asciiTheme="majorHAnsi" w:hAnsiTheme="majorHAnsi"/>
        <w:b/>
        <w:iCs/>
        <w:sz w:val="20"/>
        <w:szCs w:val="20"/>
      </w:rPr>
      <w:t>INVITACIÓN MIXTA DE ADJUDICACIÓN DIRECTA</w:t>
    </w:r>
    <w:r w:rsidR="00B50289">
      <w:rPr>
        <w:rFonts w:asciiTheme="majorHAnsi" w:hAnsiTheme="majorHAnsi"/>
        <w:b/>
        <w:iCs/>
        <w:sz w:val="20"/>
        <w:szCs w:val="20"/>
      </w:rPr>
      <w:t xml:space="preserve"> / A CUANDO MENOS TRES PERSONAS</w:t>
    </w:r>
    <w:r w:rsidRPr="001A5FB8">
      <w:rPr>
        <w:rFonts w:asciiTheme="majorHAnsi" w:hAnsiTheme="majorHAnsi"/>
        <w:b/>
        <w:iCs/>
        <w:sz w:val="20"/>
        <w:szCs w:val="20"/>
      </w:rPr>
      <w:t xml:space="preserve"> No. </w:t>
    </w:r>
    <w:r w:rsidR="00B50289" w:rsidRPr="00B23F42">
      <w:rPr>
        <w:rFonts w:asciiTheme="majorHAnsi" w:hAnsiTheme="majorHAnsi"/>
        <w:b/>
        <w:iCs/>
        <w:sz w:val="20"/>
        <w:szCs w:val="20"/>
      </w:rPr>
      <w:t>M3</w:t>
    </w:r>
    <w:r w:rsidR="00B23F42" w:rsidRPr="00B23F42">
      <w:rPr>
        <w:rFonts w:asciiTheme="majorHAnsi" w:hAnsiTheme="majorHAnsi"/>
        <w:b/>
        <w:iCs/>
        <w:sz w:val="20"/>
        <w:szCs w:val="20"/>
      </w:rPr>
      <w:t>F-42500722</w:t>
    </w:r>
    <w:r w:rsidR="00D64161" w:rsidRPr="00B23F42">
      <w:rPr>
        <w:rFonts w:asciiTheme="majorHAnsi" w:hAnsiTheme="majorHAnsi"/>
        <w:b/>
        <w:iCs/>
        <w:sz w:val="20"/>
        <w:szCs w:val="20"/>
      </w:rPr>
      <w:t xml:space="preserve">-1 </w:t>
    </w:r>
    <w:r w:rsidRPr="00B23F42">
      <w:rPr>
        <w:rFonts w:asciiTheme="majorHAnsi" w:hAnsiTheme="majorHAnsi"/>
        <w:b/>
        <w:iCs/>
        <w:sz w:val="20"/>
        <w:szCs w:val="20"/>
      </w:rPr>
      <w:t xml:space="preserve">PARA LA ADQUISICIÓN DE </w:t>
    </w:r>
    <w:r w:rsidR="00B23F42" w:rsidRPr="00B23F42">
      <w:rPr>
        <w:rFonts w:asciiTheme="majorHAnsi" w:hAnsiTheme="majorHAnsi"/>
        <w:b/>
        <w:iCs/>
        <w:sz w:val="20"/>
        <w:szCs w:val="20"/>
      </w:rPr>
      <w:t>MUEBLES DE OFICINA Y ESTANTERIA</w:t>
    </w:r>
    <w:r w:rsidR="00B23F42">
      <w:rPr>
        <w:rFonts w:asciiTheme="majorHAnsi" w:hAnsiTheme="majorHAnsi"/>
        <w:b/>
        <w:iCs/>
        <w:sz w:val="20"/>
        <w:szCs w:val="20"/>
      </w:rPr>
      <w:t>.</w:t>
    </w:r>
  </w:p>
  <w:p w:rsidR="00B23F42" w:rsidRPr="006449C2" w:rsidRDefault="00B23F42" w:rsidP="00574273">
    <w:pPr>
      <w:ind w:left="709"/>
      <w:jc w:val="center"/>
      <w:rPr>
        <w:rFonts w:ascii="Cambria" w:hAnsi="Cambria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05C55"/>
    <w:rsid w:val="000558E7"/>
    <w:rsid w:val="00137086"/>
    <w:rsid w:val="001A5FB8"/>
    <w:rsid w:val="001C112F"/>
    <w:rsid w:val="002237A0"/>
    <w:rsid w:val="0037177D"/>
    <w:rsid w:val="003945FF"/>
    <w:rsid w:val="003E06D9"/>
    <w:rsid w:val="00484601"/>
    <w:rsid w:val="004E4435"/>
    <w:rsid w:val="004F5B45"/>
    <w:rsid w:val="00536F7C"/>
    <w:rsid w:val="00574273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F6874"/>
    <w:rsid w:val="009015C3"/>
    <w:rsid w:val="00965392"/>
    <w:rsid w:val="00972D92"/>
    <w:rsid w:val="009B6A98"/>
    <w:rsid w:val="009E28C1"/>
    <w:rsid w:val="00B23F42"/>
    <w:rsid w:val="00B50289"/>
    <w:rsid w:val="00B64F21"/>
    <w:rsid w:val="00B67A9C"/>
    <w:rsid w:val="00BF2BC8"/>
    <w:rsid w:val="00C415CD"/>
    <w:rsid w:val="00D64161"/>
    <w:rsid w:val="00EA1924"/>
    <w:rsid w:val="00EB128E"/>
    <w:rsid w:val="00ED3C03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105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MARIA TERESA OLVERA LOPEZ</cp:lastModifiedBy>
  <cp:revision>12</cp:revision>
  <cp:lastPrinted>2017-07-14T16:46:00Z</cp:lastPrinted>
  <dcterms:created xsi:type="dcterms:W3CDTF">2018-05-16T19:17:00Z</dcterms:created>
  <dcterms:modified xsi:type="dcterms:W3CDTF">2022-09-26T16:35:00Z</dcterms:modified>
</cp:coreProperties>
</file>